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C98" w:rsidRPr="00102426" w:rsidRDefault="00E0025F">
      <w:pPr>
        <w:rPr>
          <w:lang w:val="nl-NL"/>
        </w:rPr>
      </w:pPr>
      <w:r>
        <w:rPr>
          <w:lang w:val="nl-NL"/>
        </w:rPr>
        <w:t>Open brief a</w:t>
      </w:r>
      <w:r w:rsidR="00102426" w:rsidRPr="00102426">
        <w:rPr>
          <w:lang w:val="nl-NL"/>
        </w:rPr>
        <w:t>an het College van Burgemeester en Wethouders</w:t>
      </w:r>
      <w:r>
        <w:rPr>
          <w:lang w:val="nl-NL"/>
        </w:rPr>
        <w:t xml:space="preserve"> te</w:t>
      </w:r>
      <w:r w:rsidR="00102426" w:rsidRPr="00102426">
        <w:rPr>
          <w:lang w:val="nl-NL"/>
        </w:rPr>
        <w:t xml:space="preserve"> Enschede</w:t>
      </w:r>
    </w:p>
    <w:p w:rsidR="00102426" w:rsidRDefault="00102426" w:rsidP="00FB19A2">
      <w:pPr>
        <w:jc w:val="left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</w:p>
    <w:p w:rsidR="00102426" w:rsidRDefault="00102426" w:rsidP="00FB19A2">
      <w:pPr>
        <w:jc w:val="left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 xml:space="preserve">Enschede </w:t>
      </w:r>
      <w:r>
        <w:rPr>
          <w:lang w:val="nl-NL"/>
        </w:rPr>
        <w:fldChar w:fldCharType="begin"/>
      </w:r>
      <w:r>
        <w:rPr>
          <w:lang w:val="nl-NL"/>
        </w:rPr>
        <w:instrText xml:space="preserve"> DATE \@ "d-M-yyyy" </w:instrText>
      </w:r>
      <w:r>
        <w:rPr>
          <w:lang w:val="nl-NL"/>
        </w:rPr>
        <w:fldChar w:fldCharType="separate"/>
      </w:r>
      <w:r w:rsidR="00315A9F">
        <w:rPr>
          <w:noProof/>
          <w:lang w:val="nl-NL"/>
        </w:rPr>
        <w:t>14-12-2017</w:t>
      </w:r>
      <w:r>
        <w:rPr>
          <w:lang w:val="nl-NL"/>
        </w:rPr>
        <w:fldChar w:fldCharType="end"/>
      </w:r>
    </w:p>
    <w:p w:rsidR="00102426" w:rsidRDefault="00102426" w:rsidP="00FB19A2">
      <w:pPr>
        <w:jc w:val="left"/>
        <w:rPr>
          <w:lang w:val="nl-NL"/>
        </w:rPr>
      </w:pPr>
    </w:p>
    <w:p w:rsidR="00DC4C98" w:rsidRPr="00ED5770" w:rsidRDefault="00102426" w:rsidP="00FB19A2">
      <w:pPr>
        <w:jc w:val="left"/>
        <w:rPr>
          <w:lang w:val="nl-NL"/>
        </w:rPr>
      </w:pPr>
      <w:r>
        <w:rPr>
          <w:lang w:val="nl-NL"/>
        </w:rPr>
        <w:t xml:space="preserve">Betreft:  </w:t>
      </w:r>
      <w:r w:rsidR="00003C5A" w:rsidRPr="00ED5770">
        <w:rPr>
          <w:lang w:val="nl-NL"/>
        </w:rPr>
        <w:t>Donkere wolken boven de Lonnekerberg</w:t>
      </w:r>
    </w:p>
    <w:p w:rsidR="00102426" w:rsidRDefault="00102426" w:rsidP="00FB19A2">
      <w:pPr>
        <w:jc w:val="left"/>
        <w:rPr>
          <w:lang w:val="nl-NL"/>
        </w:rPr>
      </w:pPr>
    </w:p>
    <w:p w:rsidR="0005448C" w:rsidRDefault="00102426" w:rsidP="00FB19A2">
      <w:pPr>
        <w:jc w:val="left"/>
        <w:rPr>
          <w:lang w:val="nl-NL"/>
        </w:rPr>
      </w:pPr>
      <w:r>
        <w:rPr>
          <w:lang w:val="nl-NL"/>
        </w:rPr>
        <w:t>Geacht College,</w:t>
      </w:r>
    </w:p>
    <w:p w:rsidR="00DC4C98" w:rsidRPr="00FB19A2" w:rsidRDefault="00003C5A" w:rsidP="00FB19A2">
      <w:pPr>
        <w:jc w:val="left"/>
        <w:rPr>
          <w:lang w:val="nl-NL"/>
        </w:rPr>
      </w:pPr>
      <w:r w:rsidRPr="00ED5770">
        <w:rPr>
          <w:lang w:val="nl-NL"/>
        </w:rPr>
        <w:t>Op 19 december bespr</w:t>
      </w:r>
      <w:r w:rsidR="00FB19A2">
        <w:rPr>
          <w:lang w:val="nl-NL"/>
        </w:rPr>
        <w:t>e</w:t>
      </w:r>
      <w:r w:rsidRPr="00ED5770">
        <w:rPr>
          <w:lang w:val="nl-NL"/>
        </w:rPr>
        <w:t>ek</w:t>
      </w:r>
      <w:r w:rsidR="00FB19A2">
        <w:rPr>
          <w:lang w:val="nl-NL"/>
        </w:rPr>
        <w:t xml:space="preserve">t u, college van Burgemeester en Wethouders, </w:t>
      </w:r>
      <w:r w:rsidRPr="00ED5770">
        <w:rPr>
          <w:lang w:val="nl-NL"/>
        </w:rPr>
        <w:t xml:space="preserve">de toekomst van De Lonnekerberg. </w:t>
      </w:r>
      <w:r w:rsidR="00FB19A2">
        <w:rPr>
          <w:lang w:val="nl-NL"/>
        </w:rPr>
        <w:t xml:space="preserve">Een groot </w:t>
      </w:r>
      <w:r w:rsidRPr="00ED5770">
        <w:rPr>
          <w:lang w:val="nl-NL"/>
        </w:rPr>
        <w:t>terrein</w:t>
      </w:r>
      <w:r w:rsidR="00FB19A2">
        <w:rPr>
          <w:lang w:val="nl-NL"/>
        </w:rPr>
        <w:t xml:space="preserve">, </w:t>
      </w:r>
      <w:r w:rsidRPr="00ED5770">
        <w:rPr>
          <w:lang w:val="nl-NL"/>
        </w:rPr>
        <w:t xml:space="preserve">direct </w:t>
      </w:r>
      <w:r w:rsidR="00FB19A2">
        <w:rPr>
          <w:lang w:val="nl-NL"/>
        </w:rPr>
        <w:t xml:space="preserve">grenzend </w:t>
      </w:r>
      <w:r w:rsidRPr="00ED5770">
        <w:rPr>
          <w:lang w:val="nl-NL"/>
        </w:rPr>
        <w:t>aan dit unieke natuurgebied krijg</w:t>
      </w:r>
      <w:r w:rsidR="00FB19A2">
        <w:rPr>
          <w:lang w:val="nl-NL"/>
        </w:rPr>
        <w:t>t</w:t>
      </w:r>
      <w:r w:rsidRPr="00ED5770">
        <w:rPr>
          <w:lang w:val="nl-NL"/>
        </w:rPr>
        <w:t xml:space="preserve"> een nieuwe bestemming. </w:t>
      </w:r>
      <w:r w:rsidRPr="00FB19A2">
        <w:rPr>
          <w:lang w:val="nl-NL"/>
        </w:rPr>
        <w:t>En daar maken wij ons grote zorgen over.</w:t>
      </w:r>
    </w:p>
    <w:p w:rsidR="00ED5770" w:rsidRDefault="00003C5A" w:rsidP="00FB19A2">
      <w:pPr>
        <w:spacing w:after="0"/>
        <w:jc w:val="left"/>
        <w:rPr>
          <w:lang w:val="nl-NL"/>
        </w:rPr>
      </w:pPr>
      <w:r w:rsidRPr="00ED5770">
        <w:rPr>
          <w:lang w:val="nl-NL"/>
        </w:rPr>
        <w:t xml:space="preserve">Dit groene terrein was bedoeld als schakel tussen natuurgebieden. Maar nu wil men er een bedrijventerrein van maken. En dan een van de zwaarste </w:t>
      </w:r>
      <w:r w:rsidR="00ED5770" w:rsidRPr="00ED5770">
        <w:rPr>
          <w:lang w:val="nl-NL"/>
        </w:rPr>
        <w:t>categorieën</w:t>
      </w:r>
      <w:r w:rsidRPr="00ED5770">
        <w:rPr>
          <w:lang w:val="nl-NL"/>
        </w:rPr>
        <w:t xml:space="preserve">. Dat betekent dat er </w:t>
      </w:r>
      <w:r w:rsidR="00FB19A2">
        <w:rPr>
          <w:lang w:val="nl-NL"/>
        </w:rPr>
        <w:t xml:space="preserve">straks </w:t>
      </w:r>
      <w:r w:rsidRPr="00ED5770">
        <w:rPr>
          <w:lang w:val="nl-NL"/>
        </w:rPr>
        <w:t xml:space="preserve"> meer lawaai gema</w:t>
      </w:r>
      <w:r w:rsidR="00FB19A2">
        <w:rPr>
          <w:lang w:val="nl-NL"/>
        </w:rPr>
        <w:t>akt mag worden dan op</w:t>
      </w:r>
      <w:r w:rsidR="00ED5770" w:rsidRPr="00ED5770">
        <w:rPr>
          <w:lang w:val="nl-NL"/>
        </w:rPr>
        <w:t xml:space="preserve"> het race</w:t>
      </w:r>
      <w:r w:rsidR="00ED5770">
        <w:rPr>
          <w:lang w:val="nl-NL"/>
        </w:rPr>
        <w:t>circuit in Zand</w:t>
      </w:r>
      <w:r w:rsidRPr="00ED5770">
        <w:rPr>
          <w:lang w:val="nl-NL"/>
        </w:rPr>
        <w:t xml:space="preserve">voort. </w:t>
      </w:r>
      <w:r w:rsidR="00ED5770">
        <w:rPr>
          <w:lang w:val="nl-NL"/>
        </w:rPr>
        <w:t>Er mogen veel nieuwe gebouwen worden neergezet tot 20 me</w:t>
      </w:r>
      <w:r w:rsidRPr="00ED5770">
        <w:rPr>
          <w:lang w:val="nl-NL"/>
        </w:rPr>
        <w:t xml:space="preserve">ter hoog. Bovendien mag </w:t>
      </w:r>
      <w:r w:rsidR="00ED5770">
        <w:rPr>
          <w:lang w:val="nl-NL"/>
        </w:rPr>
        <w:t>e</w:t>
      </w:r>
      <w:r w:rsidRPr="00ED5770">
        <w:rPr>
          <w:lang w:val="nl-NL"/>
        </w:rPr>
        <w:t>lke b</w:t>
      </w:r>
      <w:r w:rsidR="00ED5770">
        <w:rPr>
          <w:lang w:val="nl-NL"/>
        </w:rPr>
        <w:t xml:space="preserve">oom op het terrein </w:t>
      </w:r>
      <w:r w:rsidR="00FB19A2">
        <w:rPr>
          <w:lang w:val="nl-NL"/>
        </w:rPr>
        <w:t xml:space="preserve">worden </w:t>
      </w:r>
      <w:r w:rsidR="00ED5770">
        <w:rPr>
          <w:lang w:val="nl-NL"/>
        </w:rPr>
        <w:t>gekapt</w:t>
      </w:r>
      <w:r w:rsidRPr="00ED5770">
        <w:rPr>
          <w:lang w:val="nl-NL"/>
        </w:rPr>
        <w:t>.</w:t>
      </w:r>
      <w:r w:rsidR="00ED5770">
        <w:rPr>
          <w:lang w:val="nl-NL"/>
        </w:rPr>
        <w:t xml:space="preserve"> </w:t>
      </w:r>
    </w:p>
    <w:p w:rsidR="00DC4C98" w:rsidRPr="00ED5770" w:rsidRDefault="00003C5A" w:rsidP="00FB19A2">
      <w:pPr>
        <w:jc w:val="left"/>
        <w:rPr>
          <w:lang w:val="nl-NL"/>
        </w:rPr>
      </w:pPr>
      <w:r w:rsidRPr="00ED5770">
        <w:rPr>
          <w:lang w:val="nl-NL"/>
        </w:rPr>
        <w:t xml:space="preserve">Als </w:t>
      </w:r>
      <w:r w:rsidR="00FB19A2">
        <w:rPr>
          <w:lang w:val="nl-NL"/>
        </w:rPr>
        <w:t xml:space="preserve">U, </w:t>
      </w:r>
      <w:r w:rsidRPr="00ED5770">
        <w:rPr>
          <w:lang w:val="nl-NL"/>
        </w:rPr>
        <w:t>B &amp; W doorgaat met dit onzalige plan...</w:t>
      </w:r>
    </w:p>
    <w:p w:rsidR="00DC4C98" w:rsidRPr="00ED5770" w:rsidRDefault="00003C5A" w:rsidP="00FB19A2">
      <w:pPr>
        <w:spacing w:before="240" w:after="0"/>
        <w:jc w:val="left"/>
        <w:rPr>
          <w:lang w:val="nl-NL"/>
        </w:rPr>
      </w:pPr>
      <w:r w:rsidRPr="00ED5770">
        <w:rPr>
          <w:lang w:val="nl-NL"/>
        </w:rPr>
        <w:t xml:space="preserve">Dit plan betekent het einde van het genieten </w:t>
      </w:r>
      <w:r w:rsidR="00ED5770">
        <w:rPr>
          <w:lang w:val="nl-NL"/>
        </w:rPr>
        <w:t xml:space="preserve">van de rust </w:t>
      </w:r>
      <w:r w:rsidRPr="00ED5770">
        <w:rPr>
          <w:lang w:val="nl-NL"/>
        </w:rPr>
        <w:t xml:space="preserve">op De Lonnekerberg. Ook het wandelen op het nieuwe belevingspad - pal naast het nieuwe industrieterrein! </w:t>
      </w:r>
      <w:r w:rsidR="00ED5770">
        <w:rPr>
          <w:lang w:val="nl-NL"/>
        </w:rPr>
        <w:t xml:space="preserve">- zal geen pretje meer zijn. </w:t>
      </w:r>
    </w:p>
    <w:p w:rsidR="00ED5770" w:rsidRDefault="00003C5A" w:rsidP="00FB19A2">
      <w:pPr>
        <w:spacing w:after="0"/>
        <w:jc w:val="left"/>
        <w:rPr>
          <w:lang w:val="nl-NL"/>
        </w:rPr>
      </w:pPr>
      <w:r w:rsidRPr="00ED5770">
        <w:rPr>
          <w:lang w:val="nl-NL"/>
        </w:rPr>
        <w:t>Los van de argumenten voor natuur en recreatie is deze keuze economisch ook niet te verantwoorden. T</w:t>
      </w:r>
      <w:r w:rsidR="00FB19A2">
        <w:rPr>
          <w:lang w:val="nl-NL"/>
        </w:rPr>
        <w:t>wente heeft al teveel industrie</w:t>
      </w:r>
      <w:r w:rsidRPr="00ED5770">
        <w:rPr>
          <w:lang w:val="nl-NL"/>
        </w:rPr>
        <w:t>gebied. Daar komen nu 500.000 vierkante meter</w:t>
      </w:r>
      <w:r w:rsidR="003B079D">
        <w:rPr>
          <w:lang w:val="nl-NL"/>
        </w:rPr>
        <w:t>s</w:t>
      </w:r>
      <w:r w:rsidRPr="00ED5770">
        <w:rPr>
          <w:lang w:val="nl-NL"/>
        </w:rPr>
        <w:t xml:space="preserve"> in</w:t>
      </w:r>
      <w:r w:rsidR="00ED5770">
        <w:rPr>
          <w:lang w:val="nl-NL"/>
        </w:rPr>
        <w:t>dustrieterrein bij. Bovendien: h</w:t>
      </w:r>
      <w:r w:rsidRPr="00ED5770">
        <w:rPr>
          <w:lang w:val="nl-NL"/>
        </w:rPr>
        <w:t xml:space="preserve">et terrein en de gebouwen zijn voor 10 euro per vierkante meter verkocht aan de huidige eigenaar. Door een </w:t>
      </w:r>
      <w:r w:rsidR="00ED5770" w:rsidRPr="00ED5770">
        <w:rPr>
          <w:lang w:val="nl-NL"/>
        </w:rPr>
        <w:t>bestemmingswijziging</w:t>
      </w:r>
      <w:r w:rsidRPr="00ED5770">
        <w:rPr>
          <w:lang w:val="nl-NL"/>
        </w:rPr>
        <w:t xml:space="preserve"> tot industrieterrein wordt het ruim 10 keer zov</w:t>
      </w:r>
      <w:r w:rsidR="00ED5770">
        <w:rPr>
          <w:lang w:val="nl-NL"/>
        </w:rPr>
        <w:t xml:space="preserve">eel waard. Een </w:t>
      </w:r>
      <w:proofErr w:type="spellStart"/>
      <w:r w:rsidR="00ED5770">
        <w:rPr>
          <w:lang w:val="nl-NL"/>
        </w:rPr>
        <w:t>kadootje</w:t>
      </w:r>
      <w:proofErr w:type="spellEnd"/>
      <w:r w:rsidR="00ED5770">
        <w:rPr>
          <w:lang w:val="nl-NL"/>
        </w:rPr>
        <w:t xml:space="preserve"> van B</w:t>
      </w:r>
      <w:r w:rsidR="0005448C">
        <w:rPr>
          <w:lang w:val="nl-NL"/>
        </w:rPr>
        <w:t xml:space="preserve"> </w:t>
      </w:r>
      <w:r w:rsidR="00ED5770">
        <w:rPr>
          <w:lang w:val="nl-NL"/>
        </w:rPr>
        <w:t>&amp;</w:t>
      </w:r>
      <w:r w:rsidR="0005448C">
        <w:rPr>
          <w:lang w:val="nl-NL"/>
        </w:rPr>
        <w:t xml:space="preserve"> </w:t>
      </w:r>
      <w:r w:rsidR="00ED5770">
        <w:rPr>
          <w:lang w:val="nl-NL"/>
        </w:rPr>
        <w:t xml:space="preserve">W aan de </w:t>
      </w:r>
      <w:r w:rsidRPr="00ED5770">
        <w:rPr>
          <w:lang w:val="nl-NL"/>
        </w:rPr>
        <w:t>eigenaar?</w:t>
      </w:r>
      <w:r w:rsidR="00FB19A2">
        <w:rPr>
          <w:lang w:val="nl-NL"/>
        </w:rPr>
        <w:t xml:space="preserve"> Is deze staatssteun gemeld bij de Europese Commissie?</w:t>
      </w:r>
      <w:r w:rsidRPr="00ED5770">
        <w:rPr>
          <w:lang w:val="nl-NL"/>
        </w:rPr>
        <w:t xml:space="preserve"> </w:t>
      </w:r>
    </w:p>
    <w:p w:rsidR="00DC4C98" w:rsidRDefault="00ED5770" w:rsidP="00FB19A2">
      <w:pPr>
        <w:spacing w:after="0"/>
        <w:jc w:val="left"/>
        <w:rPr>
          <w:lang w:val="nl-NL"/>
        </w:rPr>
      </w:pPr>
      <w:r>
        <w:rPr>
          <w:lang w:val="nl-NL"/>
        </w:rPr>
        <w:t xml:space="preserve">Als </w:t>
      </w:r>
      <w:r w:rsidR="00FB19A2">
        <w:rPr>
          <w:lang w:val="nl-NL"/>
        </w:rPr>
        <w:t xml:space="preserve">u, </w:t>
      </w:r>
      <w:r>
        <w:rPr>
          <w:lang w:val="nl-NL"/>
        </w:rPr>
        <w:t xml:space="preserve">B &amp; W </w:t>
      </w:r>
      <w:r w:rsidRPr="00ED5770">
        <w:rPr>
          <w:lang w:val="nl-NL"/>
        </w:rPr>
        <w:t>doorgaat met dit onzalige plan...</w:t>
      </w:r>
    </w:p>
    <w:p w:rsidR="00ED5770" w:rsidRPr="00ED5770" w:rsidRDefault="00ED5770" w:rsidP="00FB19A2">
      <w:pPr>
        <w:spacing w:after="0"/>
        <w:jc w:val="left"/>
        <w:rPr>
          <w:lang w:val="nl-NL"/>
        </w:rPr>
      </w:pPr>
    </w:p>
    <w:p w:rsidR="00ED5770" w:rsidRDefault="00003C5A" w:rsidP="00FB19A2">
      <w:pPr>
        <w:spacing w:after="0"/>
        <w:jc w:val="left"/>
        <w:rPr>
          <w:lang w:val="nl-NL"/>
        </w:rPr>
      </w:pPr>
      <w:r w:rsidRPr="00ED5770">
        <w:rPr>
          <w:lang w:val="nl-NL"/>
        </w:rPr>
        <w:t>Het plan voor dit unieke terrein strookt op gee</w:t>
      </w:r>
      <w:r w:rsidR="00ED5770">
        <w:rPr>
          <w:lang w:val="nl-NL"/>
        </w:rPr>
        <w:t xml:space="preserve">n enkele manier met het </w:t>
      </w:r>
      <w:r w:rsidRPr="00ED5770">
        <w:rPr>
          <w:lang w:val="nl-NL"/>
        </w:rPr>
        <w:t>doel</w:t>
      </w:r>
      <w:r w:rsidR="0005448C">
        <w:rPr>
          <w:lang w:val="nl-NL"/>
        </w:rPr>
        <w:t xml:space="preserve"> van het </w:t>
      </w:r>
      <w:r w:rsidR="00ED5770">
        <w:rPr>
          <w:lang w:val="nl-NL"/>
        </w:rPr>
        <w:t>college</w:t>
      </w:r>
      <w:r w:rsidRPr="00ED5770">
        <w:rPr>
          <w:lang w:val="nl-NL"/>
        </w:rPr>
        <w:t xml:space="preserve"> om de recreatie in Enschede te versterken en de natuur te beschermen. </w:t>
      </w:r>
      <w:r w:rsidR="0005448C">
        <w:rPr>
          <w:lang w:val="nl-NL"/>
        </w:rPr>
        <w:t xml:space="preserve">Wil het college echt onze kinderen en kleinkinderen opzadelen met een vervuilende berg die Lonneker, het </w:t>
      </w:r>
      <w:proofErr w:type="spellStart"/>
      <w:r w:rsidR="0005448C">
        <w:rPr>
          <w:lang w:val="nl-NL"/>
        </w:rPr>
        <w:t>Vaneker</w:t>
      </w:r>
      <w:proofErr w:type="spellEnd"/>
      <w:r w:rsidR="00FB19A2">
        <w:rPr>
          <w:lang w:val="nl-NL"/>
        </w:rPr>
        <w:t>, Zuidkamp, de Fokkerweg, het Prins Bernhardpark</w:t>
      </w:r>
      <w:r w:rsidR="0005448C">
        <w:rPr>
          <w:lang w:val="nl-NL"/>
        </w:rPr>
        <w:t xml:space="preserve"> en omgeving omver blaast?</w:t>
      </w:r>
    </w:p>
    <w:p w:rsidR="00ED5770" w:rsidRDefault="00ED5770" w:rsidP="00FB19A2">
      <w:pPr>
        <w:jc w:val="left"/>
        <w:rPr>
          <w:lang w:val="nl-NL"/>
        </w:rPr>
      </w:pPr>
      <w:r>
        <w:rPr>
          <w:lang w:val="nl-NL"/>
        </w:rPr>
        <w:t>A</w:t>
      </w:r>
      <w:r w:rsidRPr="00ED5770">
        <w:rPr>
          <w:lang w:val="nl-NL"/>
        </w:rPr>
        <w:t>ls</w:t>
      </w:r>
      <w:r w:rsidR="00FB19A2">
        <w:rPr>
          <w:lang w:val="nl-NL"/>
        </w:rPr>
        <w:t xml:space="preserve"> U</w:t>
      </w:r>
      <w:r w:rsidR="00102426">
        <w:rPr>
          <w:lang w:val="nl-NL"/>
        </w:rPr>
        <w:t xml:space="preserve">, </w:t>
      </w:r>
      <w:r w:rsidR="00FB19A2">
        <w:rPr>
          <w:lang w:val="nl-NL"/>
        </w:rPr>
        <w:t xml:space="preserve"> </w:t>
      </w:r>
      <w:r w:rsidRPr="00ED5770">
        <w:rPr>
          <w:lang w:val="nl-NL"/>
        </w:rPr>
        <w:t>B &amp; W doorgaat met dit onzalige plan...</w:t>
      </w:r>
    </w:p>
    <w:p w:rsidR="00102426" w:rsidRDefault="00102426" w:rsidP="00FB19A2">
      <w:pPr>
        <w:jc w:val="left"/>
        <w:rPr>
          <w:lang w:val="nl-NL"/>
        </w:rPr>
      </w:pPr>
    </w:p>
    <w:p w:rsidR="00102426" w:rsidRDefault="00102426" w:rsidP="00FB19A2">
      <w:pPr>
        <w:jc w:val="left"/>
        <w:rPr>
          <w:lang w:val="nl-NL"/>
        </w:rPr>
      </w:pPr>
    </w:p>
    <w:p w:rsidR="00102426" w:rsidRDefault="00102426" w:rsidP="00FB19A2">
      <w:pPr>
        <w:jc w:val="left"/>
        <w:rPr>
          <w:lang w:val="nl-NL"/>
        </w:rPr>
      </w:pPr>
    </w:p>
    <w:p w:rsidR="00102426" w:rsidRDefault="00FB19A2" w:rsidP="00102426">
      <w:pPr>
        <w:spacing w:after="0"/>
        <w:jc w:val="left"/>
        <w:rPr>
          <w:lang w:val="nl-NL"/>
        </w:rPr>
      </w:pPr>
      <w:r>
        <w:rPr>
          <w:lang w:val="nl-NL"/>
        </w:rPr>
        <w:t>H</w:t>
      </w:r>
      <w:r w:rsidR="00102426">
        <w:rPr>
          <w:lang w:val="nl-NL"/>
        </w:rPr>
        <w:t xml:space="preserve">et is nog niet te laat. </w:t>
      </w:r>
      <w:r w:rsidR="00003C5A" w:rsidRPr="00ED5770">
        <w:rPr>
          <w:lang w:val="nl-NL"/>
        </w:rPr>
        <w:t>W</w:t>
      </w:r>
      <w:r w:rsidR="00102426">
        <w:rPr>
          <w:lang w:val="nl-NL"/>
        </w:rPr>
        <w:t>ij,</w:t>
      </w:r>
      <w:r w:rsidR="00695016">
        <w:rPr>
          <w:lang w:val="nl-NL"/>
        </w:rPr>
        <w:t xml:space="preserve"> Sti</w:t>
      </w:r>
      <w:r w:rsidR="00102426">
        <w:rPr>
          <w:lang w:val="nl-NL"/>
        </w:rPr>
        <w:t xml:space="preserve">chting Lonnekerberg </w:t>
      </w:r>
      <w:proofErr w:type="spellStart"/>
      <w:r w:rsidR="00102426">
        <w:rPr>
          <w:lang w:val="nl-NL"/>
        </w:rPr>
        <w:t>e.o</w:t>
      </w:r>
      <w:proofErr w:type="spellEnd"/>
      <w:r w:rsidR="00102426">
        <w:rPr>
          <w:lang w:val="nl-NL"/>
        </w:rPr>
        <w:t xml:space="preserve"> en de Stichting Lonnekerland, gesteund door de Dorpsraad Lonneker</w:t>
      </w:r>
      <w:r w:rsidR="00003C5A" w:rsidRPr="00ED5770">
        <w:rPr>
          <w:lang w:val="nl-NL"/>
        </w:rPr>
        <w:t xml:space="preserve"> roepen </w:t>
      </w:r>
      <w:r>
        <w:rPr>
          <w:lang w:val="nl-NL"/>
        </w:rPr>
        <w:t xml:space="preserve">U, </w:t>
      </w:r>
      <w:r w:rsidR="00003C5A" w:rsidRPr="00ED5770">
        <w:rPr>
          <w:lang w:val="nl-NL"/>
        </w:rPr>
        <w:t>onze burgemeester en wethouders daarom op om het gebied de bestem</w:t>
      </w:r>
      <w:bookmarkStart w:id="0" w:name="_GoBack"/>
      <w:bookmarkEnd w:id="0"/>
      <w:r w:rsidR="00003C5A" w:rsidRPr="00ED5770">
        <w:rPr>
          <w:lang w:val="nl-NL"/>
        </w:rPr>
        <w:t>ming te geven die bij de unieke terrein EN bij de</w:t>
      </w:r>
      <w:r w:rsidR="00102426">
        <w:rPr>
          <w:lang w:val="nl-NL"/>
        </w:rPr>
        <w:t xml:space="preserve"> verkoop</w:t>
      </w:r>
      <w:r w:rsidR="003B079D">
        <w:rPr>
          <w:lang w:val="nl-NL"/>
        </w:rPr>
        <w:t>prijs past: kleinschalige bedrijvigheid met oog voor de natuurwaarden van het aangrenzende gebied.</w:t>
      </w:r>
      <w:r w:rsidR="00003C5A" w:rsidRPr="00ED5770">
        <w:rPr>
          <w:lang w:val="nl-NL"/>
        </w:rPr>
        <w:t xml:space="preserve"> </w:t>
      </w:r>
    </w:p>
    <w:p w:rsidR="00DC4C98" w:rsidRDefault="0005448C" w:rsidP="00FB19A2">
      <w:pPr>
        <w:jc w:val="left"/>
        <w:rPr>
          <w:lang w:val="nl-NL"/>
        </w:rPr>
      </w:pPr>
      <w:r w:rsidRPr="0005448C">
        <w:rPr>
          <w:lang w:val="nl-NL"/>
        </w:rPr>
        <w:t xml:space="preserve">B &amp; W, nu </w:t>
      </w:r>
      <w:r w:rsidR="00003C5A" w:rsidRPr="0005448C">
        <w:rPr>
          <w:lang w:val="nl-NL"/>
        </w:rPr>
        <w:t xml:space="preserve">kan </w:t>
      </w:r>
      <w:r w:rsidRPr="0005448C">
        <w:rPr>
          <w:lang w:val="nl-NL"/>
        </w:rPr>
        <w:t xml:space="preserve">het </w:t>
      </w:r>
      <w:r w:rsidR="00003C5A" w:rsidRPr="0005448C">
        <w:rPr>
          <w:lang w:val="nl-NL"/>
        </w:rPr>
        <w:t xml:space="preserve">nog! </w:t>
      </w:r>
    </w:p>
    <w:p w:rsidR="00102426" w:rsidRDefault="00102426" w:rsidP="00FB19A2">
      <w:pPr>
        <w:jc w:val="left"/>
        <w:rPr>
          <w:lang w:val="nl-NL"/>
        </w:rPr>
      </w:pPr>
    </w:p>
    <w:p w:rsidR="00102426" w:rsidRDefault="00102426" w:rsidP="00FB19A2">
      <w:pPr>
        <w:jc w:val="left"/>
        <w:rPr>
          <w:lang w:val="nl-NL"/>
        </w:rPr>
      </w:pPr>
      <w:r>
        <w:rPr>
          <w:lang w:val="nl-NL"/>
        </w:rPr>
        <w:t>U kunt ook uw besluit over de raadsverkiezingen heen tillen. Daar is het verstrekkend genoeg voor.</w:t>
      </w:r>
    </w:p>
    <w:p w:rsidR="00102426" w:rsidRDefault="00102426" w:rsidP="00FB19A2">
      <w:pPr>
        <w:jc w:val="left"/>
        <w:rPr>
          <w:lang w:val="nl-NL"/>
        </w:rPr>
      </w:pPr>
    </w:p>
    <w:p w:rsidR="00102426" w:rsidRDefault="00102426" w:rsidP="00102426">
      <w:pPr>
        <w:rPr>
          <w:lang w:val="nl-NL"/>
        </w:rPr>
      </w:pPr>
      <w:r>
        <w:rPr>
          <w:lang w:val="nl-NL"/>
        </w:rPr>
        <w:t>Hoogachtend,</w:t>
      </w:r>
    </w:p>
    <w:p w:rsidR="00102426" w:rsidRDefault="00102426" w:rsidP="00102426">
      <w:pPr>
        <w:rPr>
          <w:lang w:val="nl-NL"/>
        </w:rPr>
      </w:pPr>
      <w:r>
        <w:rPr>
          <w:lang w:val="nl-NL"/>
        </w:rPr>
        <w:t xml:space="preserve">Namens de Stichting Lonnekerberg </w:t>
      </w:r>
      <w:proofErr w:type="spellStart"/>
      <w:r>
        <w:rPr>
          <w:lang w:val="nl-NL"/>
        </w:rPr>
        <w:t>e.o</w:t>
      </w:r>
      <w:proofErr w:type="spellEnd"/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N</w:t>
      </w:r>
      <w:r w:rsidR="00315A9F">
        <w:rPr>
          <w:lang w:val="nl-NL"/>
        </w:rPr>
        <w:t>amens de S</w:t>
      </w:r>
      <w:r>
        <w:rPr>
          <w:lang w:val="nl-NL"/>
        </w:rPr>
        <w:t>tichting Lonnekerland</w:t>
      </w:r>
    </w:p>
    <w:p w:rsidR="00102426" w:rsidRDefault="00102426" w:rsidP="00102426">
      <w:pPr>
        <w:spacing w:after="0"/>
        <w:rPr>
          <w:lang w:val="nl-NL"/>
        </w:rPr>
      </w:pPr>
    </w:p>
    <w:p w:rsidR="00102426" w:rsidRDefault="00102426" w:rsidP="00102426">
      <w:pPr>
        <w:spacing w:after="0"/>
        <w:rPr>
          <w:lang w:val="nl-NL"/>
        </w:rPr>
      </w:pPr>
    </w:p>
    <w:p w:rsidR="00102426" w:rsidRDefault="00102426" w:rsidP="00102426">
      <w:pPr>
        <w:spacing w:after="0"/>
        <w:rPr>
          <w:lang w:val="nl-NL"/>
        </w:rPr>
      </w:pPr>
    </w:p>
    <w:p w:rsidR="00102426" w:rsidRDefault="00102426" w:rsidP="00102426">
      <w:pPr>
        <w:spacing w:after="0"/>
        <w:rPr>
          <w:lang w:val="nl-NL"/>
        </w:rPr>
      </w:pPr>
      <w:r>
        <w:rPr>
          <w:lang w:val="nl-NL"/>
        </w:rPr>
        <w:t>Paul van der Valk,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Hans Wallinga,</w:t>
      </w:r>
    </w:p>
    <w:p w:rsidR="00102426" w:rsidRPr="00927125" w:rsidRDefault="00102426" w:rsidP="00102426">
      <w:pPr>
        <w:rPr>
          <w:lang w:val="nl-NL"/>
        </w:rPr>
      </w:pPr>
      <w:r>
        <w:rPr>
          <w:lang w:val="nl-NL"/>
        </w:rPr>
        <w:t>Secretaris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voorzitter</w:t>
      </w:r>
    </w:p>
    <w:p w:rsidR="00102426" w:rsidRPr="0005448C" w:rsidRDefault="00102426" w:rsidP="00FB19A2">
      <w:pPr>
        <w:jc w:val="left"/>
        <w:rPr>
          <w:lang w:val="nl-NL"/>
        </w:rPr>
      </w:pPr>
    </w:p>
    <w:sectPr w:rsidR="00102426" w:rsidRPr="0005448C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27A" w:rsidRDefault="0087027A" w:rsidP="00695016">
      <w:pPr>
        <w:spacing w:after="0" w:line="240" w:lineRule="auto"/>
      </w:pPr>
      <w:r>
        <w:separator/>
      </w:r>
    </w:p>
  </w:endnote>
  <w:endnote w:type="continuationSeparator" w:id="0">
    <w:p w:rsidR="0087027A" w:rsidRDefault="0087027A" w:rsidP="00695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5472005"/>
      <w:docPartObj>
        <w:docPartGallery w:val="Page Numbers (Bottom of Page)"/>
        <w:docPartUnique/>
      </w:docPartObj>
    </w:sdtPr>
    <w:sdtContent>
      <w:p w:rsidR="00695016" w:rsidRDefault="00695016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A9F" w:rsidRPr="00315A9F">
          <w:rPr>
            <w:noProof/>
            <w:lang w:val="nl-NL"/>
          </w:rPr>
          <w:t>2</w:t>
        </w:r>
        <w:r>
          <w:fldChar w:fldCharType="end"/>
        </w:r>
      </w:p>
    </w:sdtContent>
  </w:sdt>
  <w:p w:rsidR="00695016" w:rsidRPr="00695016" w:rsidRDefault="00695016" w:rsidP="00695016">
    <w:pPr>
      <w:pStyle w:val="Voettekst"/>
      <w:jc w:val="center"/>
      <w:rPr>
        <w:i/>
        <w:color w:val="C45911" w:themeColor="accent2" w:themeShade="BF"/>
        <w:sz w:val="22"/>
        <w:szCs w:val="22"/>
        <w:lang w:val="nl-NL"/>
      </w:rPr>
    </w:pPr>
    <w:r w:rsidRPr="00695016">
      <w:rPr>
        <w:i/>
        <w:color w:val="C45911" w:themeColor="accent2" w:themeShade="BF"/>
        <w:sz w:val="22"/>
        <w:szCs w:val="22"/>
        <w:lang w:val="nl-NL"/>
      </w:rPr>
      <w:t>StiL en Lonnekerland geven de natuur een stem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27A" w:rsidRDefault="0087027A" w:rsidP="00695016">
      <w:pPr>
        <w:spacing w:after="0" w:line="240" w:lineRule="auto"/>
      </w:pPr>
      <w:r>
        <w:separator/>
      </w:r>
    </w:p>
  </w:footnote>
  <w:footnote w:type="continuationSeparator" w:id="0">
    <w:p w:rsidR="0087027A" w:rsidRDefault="0087027A" w:rsidP="006950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C98"/>
    <w:rsid w:val="00003C5A"/>
    <w:rsid w:val="0005448C"/>
    <w:rsid w:val="00102426"/>
    <w:rsid w:val="00315A9F"/>
    <w:rsid w:val="003B079D"/>
    <w:rsid w:val="00695016"/>
    <w:rsid w:val="0087027A"/>
    <w:rsid w:val="009600DC"/>
    <w:rsid w:val="00DC4C98"/>
    <w:rsid w:val="00E0025F"/>
    <w:rsid w:val="00ED5770"/>
    <w:rsid w:val="00FB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102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02426"/>
    <w:rPr>
      <w:rFonts w:ascii="Tahoma" w:eastAsiaTheme="minorEastAsia" w:hAnsi="Tahoma" w:cs="Tahoma"/>
      <w:kern w:val="2"/>
      <w:sz w:val="16"/>
      <w:szCs w:val="16"/>
      <w:lang w:val="en-US" w:eastAsia="zh-CN"/>
    </w:rPr>
  </w:style>
  <w:style w:type="paragraph" w:styleId="Koptekst">
    <w:name w:val="header"/>
    <w:basedOn w:val="Standaard"/>
    <w:link w:val="KoptekstChar"/>
    <w:rsid w:val="00695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rsid w:val="00695016"/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paragraph" w:styleId="Voettekst">
    <w:name w:val="footer"/>
    <w:basedOn w:val="Standaard"/>
    <w:link w:val="VoettekstChar"/>
    <w:uiPriority w:val="99"/>
    <w:rsid w:val="00695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95016"/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102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02426"/>
    <w:rPr>
      <w:rFonts w:ascii="Tahoma" w:eastAsiaTheme="minorEastAsia" w:hAnsi="Tahoma" w:cs="Tahoma"/>
      <w:kern w:val="2"/>
      <w:sz w:val="16"/>
      <w:szCs w:val="16"/>
      <w:lang w:val="en-US" w:eastAsia="zh-CN"/>
    </w:rPr>
  </w:style>
  <w:style w:type="paragraph" w:styleId="Koptekst">
    <w:name w:val="header"/>
    <w:basedOn w:val="Standaard"/>
    <w:link w:val="KoptekstChar"/>
    <w:rsid w:val="00695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rsid w:val="00695016"/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paragraph" w:styleId="Voettekst">
    <w:name w:val="footer"/>
    <w:basedOn w:val="Standaard"/>
    <w:link w:val="VoettekstChar"/>
    <w:uiPriority w:val="99"/>
    <w:rsid w:val="00695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95016"/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D968A1-D3A6-4302-987F-F1156E8FC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JoPad</dc:creator>
  <cp:lastModifiedBy>Patricia</cp:lastModifiedBy>
  <cp:revision>2</cp:revision>
  <cp:lastPrinted>2017-12-14T14:58:00Z</cp:lastPrinted>
  <dcterms:created xsi:type="dcterms:W3CDTF">2017-12-14T14:59:00Z</dcterms:created>
  <dcterms:modified xsi:type="dcterms:W3CDTF">2017-12-14T14:59:00Z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